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C724" w14:textId="3AAC2E92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B265F2">
        <w:rPr>
          <w:rFonts w:eastAsia="Batang" w:cs="Times New Roman"/>
          <w:b/>
          <w:sz w:val="28"/>
          <w:szCs w:val="28"/>
        </w:rPr>
        <w:t>8</w:t>
      </w:r>
      <w:r w:rsidR="00DB023E">
        <w:rPr>
          <w:rFonts w:eastAsia="Batang" w:cs="Times New Roman"/>
          <w:b/>
          <w:sz w:val="28"/>
          <w:szCs w:val="28"/>
        </w:rPr>
        <w:t>0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</w:t>
      </w:r>
      <w:r w:rsidR="00E05C0A">
        <w:rPr>
          <w:rFonts w:eastAsia="Batang" w:cs="Times New Roman"/>
          <w:b/>
          <w:sz w:val="28"/>
          <w:szCs w:val="28"/>
        </w:rPr>
        <w:t>1</w:t>
      </w:r>
    </w:p>
    <w:p w14:paraId="44CB8532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4EC1B631" w14:textId="7054DB2D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B265F2">
        <w:rPr>
          <w:rFonts w:eastAsia="Batang" w:cs="Times New Roman"/>
          <w:b/>
          <w:sz w:val="28"/>
          <w:szCs w:val="28"/>
        </w:rPr>
        <w:t>26 sierpnia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</w:t>
      </w:r>
      <w:r w:rsidR="00E05C0A">
        <w:rPr>
          <w:rFonts w:eastAsia="Batang" w:cs="Times New Roman"/>
          <w:b/>
          <w:sz w:val="28"/>
          <w:szCs w:val="28"/>
        </w:rPr>
        <w:t>1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78774645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12CFC86B" w14:textId="13490773" w:rsid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sprawie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A261DA">
        <w:rPr>
          <w:rFonts w:eastAsia="Batang" w:cs="Times New Roman"/>
          <w:b/>
          <w:bCs/>
          <w:sz w:val="24"/>
        </w:rPr>
        <w:t>sporządzeni</w:t>
      </w:r>
      <w:r w:rsidR="00CA5B72">
        <w:rPr>
          <w:rFonts w:eastAsia="Batang" w:cs="Times New Roman"/>
          <w:b/>
          <w:bCs/>
          <w:sz w:val="24"/>
        </w:rPr>
        <w:t>a</w:t>
      </w:r>
      <w:r w:rsidR="00A261DA">
        <w:rPr>
          <w:rFonts w:eastAsia="Batang" w:cs="Times New Roman"/>
          <w:b/>
          <w:bCs/>
          <w:sz w:val="24"/>
        </w:rPr>
        <w:t xml:space="preserve"> i podania do publicznej wiadomości </w:t>
      </w:r>
      <w:r w:rsidR="00A261DA" w:rsidRPr="00A261DA">
        <w:rPr>
          <w:rFonts w:eastAsia="Batang" w:cs="Times New Roman"/>
          <w:b/>
          <w:bCs/>
          <w:sz w:val="24"/>
        </w:rPr>
        <w:t>wykaz</w:t>
      </w:r>
      <w:r w:rsidR="00A261DA">
        <w:rPr>
          <w:rFonts w:eastAsia="Batang" w:cs="Times New Roman"/>
          <w:b/>
          <w:bCs/>
          <w:sz w:val="24"/>
        </w:rPr>
        <w:t>u</w:t>
      </w:r>
      <w:r w:rsidR="00A261DA" w:rsidRPr="00A261DA">
        <w:rPr>
          <w:rFonts w:eastAsia="Batang" w:cs="Times New Roman"/>
          <w:b/>
          <w:bCs/>
          <w:sz w:val="24"/>
        </w:rPr>
        <w:t xml:space="preserve"> nieruchomości </w:t>
      </w:r>
      <w:r w:rsidR="00DB023E">
        <w:rPr>
          <w:rFonts w:eastAsia="Batang" w:cs="Times New Roman"/>
          <w:b/>
          <w:bCs/>
          <w:sz w:val="24"/>
        </w:rPr>
        <w:t xml:space="preserve">Gminy Złotów w obrębie </w:t>
      </w:r>
      <w:r w:rsidR="00B265F2">
        <w:rPr>
          <w:rFonts w:eastAsia="Batang" w:cs="Times New Roman"/>
          <w:b/>
          <w:bCs/>
          <w:sz w:val="24"/>
        </w:rPr>
        <w:t>Górzna</w:t>
      </w:r>
      <w:r w:rsidR="00DB023E">
        <w:rPr>
          <w:rFonts w:eastAsia="Batang" w:cs="Times New Roman"/>
          <w:b/>
          <w:bCs/>
          <w:sz w:val="24"/>
        </w:rPr>
        <w:t xml:space="preserve"> </w:t>
      </w:r>
      <w:r w:rsidR="00A261DA" w:rsidRPr="00A261DA">
        <w:rPr>
          <w:rFonts w:eastAsia="Batang" w:cs="Times New Roman"/>
          <w:b/>
          <w:bCs/>
          <w:sz w:val="24"/>
        </w:rPr>
        <w:t>przeznaczonych do zbycia</w:t>
      </w:r>
    </w:p>
    <w:p w14:paraId="48487462" w14:textId="77777777" w:rsidR="00903D37" w:rsidRP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1EA5A055" w14:textId="065C86C6" w:rsidR="006862FC" w:rsidRPr="006862FC" w:rsidRDefault="00903D37" w:rsidP="006862FC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 w:rsidRPr="00903D37">
        <w:rPr>
          <w:rFonts w:eastAsia="Batang" w:cs="Times New Roman"/>
          <w:sz w:val="24"/>
        </w:rPr>
        <w:t>Na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podstawie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art.</w:t>
      </w:r>
      <w:r w:rsidR="00A261DA">
        <w:rPr>
          <w:rFonts w:eastAsia="Batang" w:cs="Times New Roman"/>
          <w:sz w:val="24"/>
        </w:rPr>
        <w:t>35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ust.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1</w:t>
      </w:r>
      <w:r w:rsidR="00CA4EC6">
        <w:rPr>
          <w:rFonts w:eastAsia="Batang" w:cs="Times New Roman"/>
          <w:sz w:val="24"/>
        </w:rPr>
        <w:t xml:space="preserve"> 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>ustawy z dnia 21 sierpnia 1997 roku o gospodarce nieruchomościami (</w:t>
      </w:r>
      <w:r w:rsidR="00B265F2" w:rsidRPr="00B265F2">
        <w:rPr>
          <w:rFonts w:eastAsia="Times New Roman" w:cs="Times New Roman"/>
          <w:sz w:val="24"/>
          <w:szCs w:val="24"/>
          <w:lang w:eastAsia="pl-PL"/>
        </w:rPr>
        <w:t>Dz. U. z 2020 r. poz. 1990, z 2021 r. poz. 11, 234, 815</w:t>
      </w:r>
      <w:r w:rsidR="00EA1988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="00EA1988" w:rsidRPr="00EA1988">
        <w:rPr>
          <w:rFonts w:eastAsia="Times New Roman" w:cs="Times New Roman"/>
          <w:sz w:val="24"/>
          <w:szCs w:val="24"/>
          <w:lang w:eastAsia="pl-PL"/>
        </w:rPr>
        <w:t>1551</w:t>
      </w:r>
      <w:r w:rsidR="00CA5B72">
        <w:rPr>
          <w:rFonts w:eastAsia="Batang" w:cs="Times New Roman"/>
          <w:sz w:val="24"/>
        </w:rPr>
        <w:t>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5304905B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122C4BA" w14:textId="4AC2F947" w:rsidR="00E24442" w:rsidRDefault="00E24442" w:rsidP="00CA5B72">
      <w:pPr>
        <w:pStyle w:val="Akapitzlist"/>
        <w:numPr>
          <w:ilvl w:val="0"/>
          <w:numId w:val="18"/>
        </w:numPr>
        <w:spacing w:before="240" w:after="0"/>
        <w:contextualSpacing w:val="0"/>
        <w:rPr>
          <w:noProof/>
        </w:rPr>
      </w:pPr>
      <w:r>
        <w:rPr>
          <w:noProof/>
        </w:rPr>
        <w:t>1.</w:t>
      </w:r>
      <w:r w:rsidR="00CA4EC6">
        <w:rPr>
          <w:noProof/>
        </w:rPr>
        <w:t xml:space="preserve"> </w:t>
      </w:r>
      <w:r w:rsidR="00CA5B72" w:rsidRPr="00CA5B72">
        <w:rPr>
          <w:noProof/>
        </w:rPr>
        <w:t xml:space="preserve">Sporządza się wykaz nieruchomości przeznaczonych do </w:t>
      </w:r>
      <w:r w:rsidR="00CA5B72">
        <w:rPr>
          <w:noProof/>
        </w:rPr>
        <w:t>zbycia</w:t>
      </w:r>
      <w:r w:rsidR="00CA5B72" w:rsidRPr="00CA5B72">
        <w:rPr>
          <w:noProof/>
        </w:rPr>
        <w:t>, stanowiący załącznik do</w:t>
      </w:r>
      <w:r w:rsidR="00DF3914">
        <w:rPr>
          <w:noProof/>
        </w:rPr>
        <w:t> </w:t>
      </w:r>
      <w:r w:rsidR="00CA5B72" w:rsidRPr="00CA5B72">
        <w:rPr>
          <w:noProof/>
        </w:rPr>
        <w:t>niniejszego zarządzenia</w:t>
      </w:r>
      <w:r w:rsidR="00CA5B72">
        <w:rPr>
          <w:noProof/>
        </w:rPr>
        <w:t>.</w:t>
      </w:r>
    </w:p>
    <w:p w14:paraId="5DE21352" w14:textId="77777777" w:rsidR="00CA5B72" w:rsidRDefault="00CA5B72" w:rsidP="00CA5B72">
      <w:pPr>
        <w:pStyle w:val="Nagwek2"/>
      </w:pPr>
      <w:r>
        <w:t>Wykaz podaje się do publicznej wiadomości na okres 21 dni poprzez:</w:t>
      </w:r>
    </w:p>
    <w:p w14:paraId="450C2574" w14:textId="77777777" w:rsidR="00EF2DB1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8" w:history="1">
        <w:r w:rsidR="00EF2DB1" w:rsidRPr="00FB41B7">
          <w:rPr>
            <w:rStyle w:val="Hipercze"/>
          </w:rPr>
          <w:t>www.bip.gminazlotow.pl</w:t>
        </w:r>
      </w:hyperlink>
      <w:r w:rsidR="00EF2DB1">
        <w:t>,</w:t>
      </w:r>
    </w:p>
    <w:p w14:paraId="7E05A5DC" w14:textId="77777777" w:rsidR="00CA5B72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9" w:history="1">
        <w:r w:rsidR="00EF2DB1" w:rsidRPr="00FB41B7">
          <w:rPr>
            <w:rStyle w:val="Hipercze"/>
          </w:rPr>
          <w:t>www.gminazlotow.pl</w:t>
        </w:r>
      </w:hyperlink>
      <w:r w:rsidR="00CA5B72">
        <w:t>,</w:t>
      </w:r>
    </w:p>
    <w:p w14:paraId="39B8D724" w14:textId="77777777" w:rsidR="00EF2DB1" w:rsidRDefault="000D3540" w:rsidP="00EF2DB1">
      <w:pPr>
        <w:pStyle w:val="Nagwek3"/>
      </w:pPr>
      <w:r>
        <w:t>wywieszenie n</w:t>
      </w:r>
      <w:r w:rsidR="00EF2DB1">
        <w:t>a tablicy ogłoszeń Urzędu Gminy Złotów</w:t>
      </w:r>
      <w:r w:rsidR="006002CA">
        <w:t>,</w:t>
      </w:r>
    </w:p>
    <w:p w14:paraId="0322616A" w14:textId="77777777" w:rsidR="006002CA" w:rsidRPr="006002CA" w:rsidRDefault="000D3540" w:rsidP="006002CA">
      <w:pPr>
        <w:pStyle w:val="Nagwek3"/>
      </w:pPr>
      <w:r>
        <w:t>wywieszenie n</w:t>
      </w:r>
      <w:r w:rsidR="006002CA">
        <w:t>a tablicy ogłoszeń sołectwa, w którym znajduje się zbywana nieruchomość.</w:t>
      </w:r>
    </w:p>
    <w:p w14:paraId="58FFD11C" w14:textId="77777777" w:rsidR="00473349" w:rsidRPr="006002CA" w:rsidRDefault="00473349" w:rsidP="006002CA">
      <w:pPr>
        <w:pStyle w:val="Nagwek1"/>
        <w:rPr>
          <w:b w:val="0"/>
        </w:rPr>
      </w:pPr>
      <w:r w:rsidRPr="006002CA">
        <w:rPr>
          <w:b w:val="0"/>
        </w:rPr>
        <w:t>Wykonanie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zarządzenia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powierza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się</w:t>
      </w:r>
      <w:r w:rsidR="00CA4EC6" w:rsidRPr="006002CA">
        <w:rPr>
          <w:b w:val="0"/>
        </w:rPr>
        <w:t xml:space="preserve"> </w:t>
      </w:r>
      <w:r w:rsidR="006002CA" w:rsidRPr="006002CA">
        <w:rPr>
          <w:b w:val="0"/>
        </w:rPr>
        <w:t>pracownikowi właściwemu do spraw gospodarki nieruchomościami.</w:t>
      </w:r>
    </w:p>
    <w:p w14:paraId="69060274" w14:textId="77777777" w:rsidR="0037403C" w:rsidRPr="00473349" w:rsidRDefault="0037403C" w:rsidP="00473349">
      <w:pPr>
        <w:pStyle w:val="Nagwek1"/>
        <w:rPr>
          <w:b w:val="0"/>
          <w:noProof/>
        </w:rPr>
      </w:pPr>
      <w:r w:rsidRPr="00473349">
        <w:rPr>
          <w:rFonts w:eastAsia="Calibri"/>
          <w:b w:val="0"/>
          <w:noProof/>
        </w:rPr>
        <w:t>Zarządzenie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wchodzi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życie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z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dniem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podpisania</w:t>
      </w:r>
      <w:r w:rsidR="00473349">
        <w:rPr>
          <w:rFonts w:eastAsia="Calibri"/>
          <w:b w:val="0"/>
          <w:noProof/>
        </w:rPr>
        <w:t>.</w:t>
      </w:r>
    </w:p>
    <w:p w14:paraId="26990079" w14:textId="77777777" w:rsidR="006862FC" w:rsidRPr="006862FC" w:rsidRDefault="006862FC" w:rsidP="0037403C">
      <w:pPr>
        <w:spacing w:before="300" w:after="120" w:line="276" w:lineRule="auto"/>
        <w:ind w:left="568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  <w:r w:rsidRPr="006862FC">
        <w:rPr>
          <w:rFonts w:eastAsia="Calibri" w:cs="Times New Roman"/>
          <w:bCs/>
          <w:noProof/>
          <w:sz w:val="24"/>
          <w:szCs w:val="24"/>
          <w:lang w:eastAsia="pl-PL"/>
        </w:rPr>
        <w:t>.</w:t>
      </w:r>
      <w:r w:rsidR="00CA4EC6">
        <w:rPr>
          <w:rFonts w:eastAsia="Calibri" w:cs="Times New Roman"/>
          <w:bCs/>
          <w:noProof/>
          <w:sz w:val="24"/>
          <w:szCs w:val="24"/>
          <w:lang w:eastAsia="pl-PL"/>
        </w:rPr>
        <w:t xml:space="preserve"> </w:t>
      </w:r>
    </w:p>
    <w:p w14:paraId="56B3DDC0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4D4EE6A4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6F2FDE3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1302E547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  <w:sectPr w:rsidR="00F67066" w:rsidSect="00420EC4"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71229946" w14:textId="77777777" w:rsidR="00963821" w:rsidRP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WYKAZ</w:t>
      </w:r>
    </w:p>
    <w:p w14:paraId="575F1361" w14:textId="77777777" w:rsidR="000D3540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>NIERUCHOMOŚCI GMINY ZŁOTÓW</w:t>
      </w:r>
    </w:p>
    <w:p w14:paraId="7577614D" w14:textId="77777777" w:rsid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 xml:space="preserve">przeznaczonych do zbycia </w:t>
      </w:r>
    </w:p>
    <w:p w14:paraId="7FDCCAD8" w14:textId="77777777" w:rsidR="00547D0E" w:rsidRDefault="00547D0E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tbl>
      <w:tblPr>
        <w:tblStyle w:val="Tabela-Siatka"/>
        <w:tblW w:w="15842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992"/>
        <w:gridCol w:w="850"/>
        <w:gridCol w:w="851"/>
        <w:gridCol w:w="709"/>
        <w:gridCol w:w="1559"/>
        <w:gridCol w:w="2797"/>
        <w:gridCol w:w="1985"/>
        <w:gridCol w:w="992"/>
        <w:gridCol w:w="709"/>
        <w:gridCol w:w="1417"/>
        <w:gridCol w:w="1172"/>
      </w:tblGrid>
      <w:tr w:rsidR="00930292" w:rsidRPr="009C4F3F" w14:paraId="42B67653" w14:textId="77777777" w:rsidTr="00BB0E5D">
        <w:trPr>
          <w:trHeight w:val="259"/>
          <w:jc w:val="center"/>
        </w:trPr>
        <w:tc>
          <w:tcPr>
            <w:tcW w:w="675" w:type="dxa"/>
            <w:vMerge w:val="restart"/>
          </w:tcPr>
          <w:p w14:paraId="50466CEC" w14:textId="7A58446B" w:rsidR="005C4CB6" w:rsidRPr="009C4F3F" w:rsidRDefault="00BC194D" w:rsidP="001C3CE4">
            <w:pPr>
              <w:rPr>
                <w:b/>
                <w:sz w:val="18"/>
                <w:szCs w:val="18"/>
              </w:rPr>
            </w:pPr>
            <w:r w:rsidRPr="009C4F3F">
              <w:rPr>
                <w:b/>
                <w:sz w:val="18"/>
                <w:szCs w:val="18"/>
              </w:rPr>
              <w:t>Poz.</w:t>
            </w:r>
          </w:p>
        </w:tc>
        <w:tc>
          <w:tcPr>
            <w:tcW w:w="6095" w:type="dxa"/>
            <w:gridSpan w:val="6"/>
          </w:tcPr>
          <w:p w14:paraId="38CD8149" w14:textId="77777777" w:rsidR="005C4CB6" w:rsidRPr="009601C4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601C4">
              <w:rPr>
                <w:rFonts w:eastAsia="Batang"/>
                <w:b/>
                <w:sz w:val="18"/>
                <w:szCs w:val="18"/>
              </w:rPr>
              <w:t>Oznaczenie nieruchomości</w:t>
            </w:r>
          </w:p>
        </w:tc>
        <w:tc>
          <w:tcPr>
            <w:tcW w:w="2797" w:type="dxa"/>
            <w:vMerge w:val="restart"/>
          </w:tcPr>
          <w:p w14:paraId="3EE5A868" w14:textId="77777777" w:rsidR="005C4CB6" w:rsidRPr="009601C4" w:rsidRDefault="005C4CB6" w:rsidP="005C4CB6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601C4">
              <w:rPr>
                <w:rFonts w:eastAsia="Batang"/>
                <w:b/>
                <w:sz w:val="18"/>
                <w:szCs w:val="18"/>
              </w:rPr>
              <w:t xml:space="preserve">Opis </w:t>
            </w:r>
          </w:p>
        </w:tc>
        <w:tc>
          <w:tcPr>
            <w:tcW w:w="1985" w:type="dxa"/>
            <w:vMerge w:val="restart"/>
          </w:tcPr>
          <w:p w14:paraId="0B7A8449" w14:textId="37D8A1AA" w:rsidR="005C4CB6" w:rsidRPr="009601C4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601C4">
              <w:rPr>
                <w:rFonts w:eastAsia="Batang"/>
                <w:b/>
                <w:sz w:val="18"/>
                <w:szCs w:val="18"/>
              </w:rPr>
              <w:t>Przeznaczenie i sposób zagospod</w:t>
            </w:r>
            <w:r w:rsidR="009601C4" w:rsidRPr="009601C4">
              <w:rPr>
                <w:rFonts w:eastAsia="Batang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</w:tcPr>
          <w:p w14:paraId="7631AA93" w14:textId="7E7A610E" w:rsidR="005C4CB6" w:rsidRPr="009601C4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601C4">
              <w:rPr>
                <w:rFonts w:eastAsia="Batang"/>
                <w:b/>
                <w:sz w:val="18"/>
                <w:szCs w:val="18"/>
              </w:rPr>
              <w:t>Termin zagospod</w:t>
            </w:r>
            <w:r w:rsidR="009601C4" w:rsidRPr="009601C4">
              <w:rPr>
                <w:rFonts w:eastAsia="Batang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</w:tcPr>
          <w:p w14:paraId="255ED3C9" w14:textId="77777777" w:rsidR="00EC7435" w:rsidRPr="009601C4" w:rsidRDefault="00C10277" w:rsidP="00C10277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601C4">
              <w:rPr>
                <w:rFonts w:eastAsia="Batang"/>
                <w:b/>
                <w:sz w:val="18"/>
                <w:szCs w:val="18"/>
              </w:rPr>
              <w:t>cena</w:t>
            </w:r>
            <w:r w:rsidR="00E92C12" w:rsidRPr="009601C4">
              <w:rPr>
                <w:rFonts w:eastAsia="Batang"/>
                <w:b/>
                <w:sz w:val="18"/>
                <w:szCs w:val="18"/>
              </w:rPr>
              <w:t xml:space="preserve"> </w:t>
            </w:r>
          </w:p>
          <w:p w14:paraId="6A69C33C" w14:textId="1224B5CA" w:rsidR="005C4CB6" w:rsidRPr="009601C4" w:rsidRDefault="00E92C12" w:rsidP="00C10277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601C4">
              <w:rPr>
                <w:rFonts w:eastAsia="Batang"/>
                <w:b/>
                <w:sz w:val="18"/>
                <w:szCs w:val="18"/>
              </w:rPr>
              <w:t>w zł</w:t>
            </w:r>
          </w:p>
        </w:tc>
        <w:tc>
          <w:tcPr>
            <w:tcW w:w="1417" w:type="dxa"/>
            <w:vMerge w:val="restart"/>
          </w:tcPr>
          <w:p w14:paraId="7673BC1F" w14:textId="77777777" w:rsidR="005C4CB6" w:rsidRPr="009601C4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601C4">
              <w:rPr>
                <w:rFonts w:eastAsia="Batang"/>
                <w:b/>
                <w:sz w:val="18"/>
                <w:szCs w:val="18"/>
              </w:rPr>
              <w:t>Forma zbycia</w:t>
            </w:r>
          </w:p>
        </w:tc>
        <w:tc>
          <w:tcPr>
            <w:tcW w:w="1172" w:type="dxa"/>
            <w:vMerge w:val="restart"/>
          </w:tcPr>
          <w:p w14:paraId="5104DD9B" w14:textId="77777777" w:rsidR="005C4CB6" w:rsidRPr="009601C4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601C4">
              <w:rPr>
                <w:rFonts w:eastAsia="Batang"/>
                <w:b/>
                <w:sz w:val="18"/>
                <w:szCs w:val="18"/>
              </w:rPr>
              <w:t>Termin zapłaty</w:t>
            </w:r>
          </w:p>
        </w:tc>
      </w:tr>
      <w:tr w:rsidR="00420EBF" w:rsidRPr="009C4F3F" w14:paraId="798F5663" w14:textId="77777777" w:rsidTr="00BB0E5D">
        <w:trPr>
          <w:trHeight w:val="249"/>
          <w:jc w:val="center"/>
        </w:trPr>
        <w:tc>
          <w:tcPr>
            <w:tcW w:w="675" w:type="dxa"/>
            <w:vMerge/>
          </w:tcPr>
          <w:p w14:paraId="6CE62105" w14:textId="77777777" w:rsidR="005C4CB6" w:rsidRPr="009C4F3F" w:rsidRDefault="005C4CB6" w:rsidP="001C3CE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8DB8F9" w14:textId="77777777" w:rsidR="005C4CB6" w:rsidRPr="009601C4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14:paraId="7EFE018B" w14:textId="77777777" w:rsidR="005C4CB6" w:rsidRPr="009601C4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601C4">
              <w:rPr>
                <w:rFonts w:eastAsia="Batang"/>
                <w:b/>
                <w:sz w:val="18"/>
                <w:szCs w:val="18"/>
              </w:rPr>
              <w:t>wg ewidencji gruntów</w:t>
            </w:r>
          </w:p>
        </w:tc>
        <w:tc>
          <w:tcPr>
            <w:tcW w:w="2268" w:type="dxa"/>
            <w:gridSpan w:val="2"/>
          </w:tcPr>
          <w:p w14:paraId="718E3092" w14:textId="77777777" w:rsidR="005C4CB6" w:rsidRPr="009601C4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601C4">
              <w:rPr>
                <w:rFonts w:eastAsia="Batang"/>
                <w:b/>
                <w:sz w:val="18"/>
                <w:szCs w:val="18"/>
              </w:rPr>
              <w:t>wg KW</w:t>
            </w:r>
          </w:p>
        </w:tc>
        <w:tc>
          <w:tcPr>
            <w:tcW w:w="2797" w:type="dxa"/>
            <w:vMerge/>
          </w:tcPr>
          <w:p w14:paraId="76EA53A3" w14:textId="77777777" w:rsidR="005C4CB6" w:rsidRPr="00BC194D" w:rsidRDefault="005C4CB6" w:rsidP="00413FB9">
            <w:pPr>
              <w:jc w:val="center"/>
              <w:rPr>
                <w:rFonts w:eastAsia="Batang"/>
                <w:b/>
                <w:sz w:val="17"/>
                <w:szCs w:val="16"/>
              </w:rPr>
            </w:pPr>
          </w:p>
        </w:tc>
        <w:tc>
          <w:tcPr>
            <w:tcW w:w="1985" w:type="dxa"/>
            <w:vMerge/>
          </w:tcPr>
          <w:p w14:paraId="16978522" w14:textId="77777777" w:rsidR="005C4CB6" w:rsidRPr="00BC194D" w:rsidRDefault="005C4CB6" w:rsidP="00413FB9">
            <w:pPr>
              <w:jc w:val="center"/>
              <w:rPr>
                <w:rFonts w:eastAsia="Batang"/>
                <w:b/>
                <w:sz w:val="17"/>
                <w:szCs w:val="16"/>
              </w:rPr>
            </w:pPr>
          </w:p>
        </w:tc>
        <w:tc>
          <w:tcPr>
            <w:tcW w:w="992" w:type="dxa"/>
            <w:vMerge/>
          </w:tcPr>
          <w:p w14:paraId="4DDB3900" w14:textId="77777777" w:rsidR="005C4CB6" w:rsidRPr="00BC194D" w:rsidRDefault="005C4CB6" w:rsidP="00413FB9">
            <w:pPr>
              <w:jc w:val="center"/>
              <w:rPr>
                <w:rFonts w:eastAsia="Batang"/>
                <w:b/>
                <w:sz w:val="17"/>
                <w:szCs w:val="16"/>
              </w:rPr>
            </w:pPr>
          </w:p>
        </w:tc>
        <w:tc>
          <w:tcPr>
            <w:tcW w:w="709" w:type="dxa"/>
            <w:vMerge/>
          </w:tcPr>
          <w:p w14:paraId="6E26920F" w14:textId="77777777" w:rsidR="005C4CB6" w:rsidRPr="00BC194D" w:rsidRDefault="005C4CB6" w:rsidP="00413FB9">
            <w:pPr>
              <w:jc w:val="center"/>
              <w:rPr>
                <w:rFonts w:eastAsia="Batang"/>
                <w:b/>
                <w:sz w:val="17"/>
                <w:szCs w:val="16"/>
              </w:rPr>
            </w:pPr>
          </w:p>
        </w:tc>
        <w:tc>
          <w:tcPr>
            <w:tcW w:w="1417" w:type="dxa"/>
            <w:vMerge/>
          </w:tcPr>
          <w:p w14:paraId="58BE3A37" w14:textId="77777777" w:rsidR="005C4CB6" w:rsidRPr="00BC194D" w:rsidRDefault="005C4CB6" w:rsidP="00413FB9">
            <w:pPr>
              <w:jc w:val="center"/>
              <w:rPr>
                <w:rFonts w:eastAsia="Batang"/>
                <w:b/>
                <w:sz w:val="17"/>
                <w:szCs w:val="16"/>
              </w:rPr>
            </w:pPr>
          </w:p>
        </w:tc>
        <w:tc>
          <w:tcPr>
            <w:tcW w:w="1172" w:type="dxa"/>
            <w:vMerge/>
          </w:tcPr>
          <w:p w14:paraId="14CC380F" w14:textId="77777777" w:rsidR="005C4CB6" w:rsidRPr="00BC194D" w:rsidRDefault="005C4CB6" w:rsidP="00413FB9">
            <w:pPr>
              <w:jc w:val="center"/>
              <w:rPr>
                <w:rFonts w:eastAsia="Batang"/>
                <w:b/>
                <w:sz w:val="17"/>
                <w:szCs w:val="16"/>
              </w:rPr>
            </w:pPr>
          </w:p>
        </w:tc>
      </w:tr>
      <w:tr w:rsidR="009F2349" w:rsidRPr="009C4F3F" w14:paraId="4D1AC27F" w14:textId="77777777" w:rsidTr="00BB0E5D">
        <w:trPr>
          <w:trHeight w:val="251"/>
          <w:jc w:val="center"/>
        </w:trPr>
        <w:tc>
          <w:tcPr>
            <w:tcW w:w="675" w:type="dxa"/>
            <w:vMerge/>
          </w:tcPr>
          <w:p w14:paraId="0AF203FC" w14:textId="77777777" w:rsidR="005C4CB6" w:rsidRPr="009C4F3F" w:rsidRDefault="005C4CB6" w:rsidP="001C3C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18FA34E" w14:textId="77777777" w:rsidR="005C4CB6" w:rsidRPr="00BC194D" w:rsidRDefault="005C4CB6" w:rsidP="00413FB9">
            <w:pPr>
              <w:jc w:val="center"/>
              <w:rPr>
                <w:rFonts w:eastAsia="Batang"/>
                <w:b/>
                <w:sz w:val="17"/>
                <w:szCs w:val="16"/>
              </w:rPr>
            </w:pPr>
            <w:r w:rsidRPr="00BC194D">
              <w:rPr>
                <w:rFonts w:eastAsia="Batang"/>
                <w:b/>
                <w:sz w:val="17"/>
                <w:szCs w:val="16"/>
              </w:rPr>
              <w:t>miejscowość</w:t>
            </w:r>
          </w:p>
        </w:tc>
        <w:tc>
          <w:tcPr>
            <w:tcW w:w="992" w:type="dxa"/>
          </w:tcPr>
          <w:p w14:paraId="7E78A91F" w14:textId="77777777" w:rsidR="005C4CB6" w:rsidRPr="00BC194D" w:rsidRDefault="005C4CB6" w:rsidP="00413FB9">
            <w:pPr>
              <w:jc w:val="center"/>
              <w:rPr>
                <w:rFonts w:eastAsia="Batang"/>
                <w:b/>
                <w:sz w:val="17"/>
                <w:szCs w:val="16"/>
              </w:rPr>
            </w:pPr>
            <w:r w:rsidRPr="00BC194D">
              <w:rPr>
                <w:rFonts w:eastAsia="Batang"/>
                <w:b/>
                <w:sz w:val="17"/>
                <w:szCs w:val="16"/>
              </w:rPr>
              <w:t>obręb</w:t>
            </w:r>
          </w:p>
        </w:tc>
        <w:tc>
          <w:tcPr>
            <w:tcW w:w="850" w:type="dxa"/>
          </w:tcPr>
          <w:p w14:paraId="75FCF688" w14:textId="42E70933" w:rsidR="005C4CB6" w:rsidRPr="00BC194D" w:rsidRDefault="005C4CB6" w:rsidP="00413FB9">
            <w:pPr>
              <w:jc w:val="center"/>
              <w:rPr>
                <w:rFonts w:eastAsia="Batang"/>
                <w:b/>
                <w:sz w:val="17"/>
                <w:szCs w:val="16"/>
              </w:rPr>
            </w:pPr>
            <w:r w:rsidRPr="00BC194D">
              <w:rPr>
                <w:rFonts w:eastAsia="Batang"/>
                <w:b/>
                <w:sz w:val="17"/>
                <w:szCs w:val="16"/>
              </w:rPr>
              <w:t>nr dz</w:t>
            </w:r>
            <w:r w:rsidR="00BC194D">
              <w:rPr>
                <w:rFonts w:eastAsia="Batang"/>
                <w:b/>
                <w:sz w:val="17"/>
                <w:szCs w:val="16"/>
              </w:rPr>
              <w:t>.</w:t>
            </w:r>
          </w:p>
        </w:tc>
        <w:tc>
          <w:tcPr>
            <w:tcW w:w="851" w:type="dxa"/>
          </w:tcPr>
          <w:p w14:paraId="048AB6EC" w14:textId="77777777" w:rsidR="005C4CB6" w:rsidRPr="00BC194D" w:rsidRDefault="005C4CB6" w:rsidP="00413FB9">
            <w:pPr>
              <w:jc w:val="center"/>
              <w:rPr>
                <w:rFonts w:eastAsia="Batang"/>
                <w:b/>
                <w:sz w:val="17"/>
                <w:szCs w:val="16"/>
              </w:rPr>
            </w:pPr>
            <w:r w:rsidRPr="00BC194D">
              <w:rPr>
                <w:rFonts w:eastAsia="Batang"/>
                <w:b/>
                <w:sz w:val="17"/>
                <w:szCs w:val="16"/>
              </w:rPr>
              <w:t>pow. /ha/</w:t>
            </w:r>
          </w:p>
        </w:tc>
        <w:tc>
          <w:tcPr>
            <w:tcW w:w="709" w:type="dxa"/>
          </w:tcPr>
          <w:p w14:paraId="5898246B" w14:textId="77777777" w:rsidR="005C4CB6" w:rsidRPr="00BC194D" w:rsidRDefault="005C4CB6" w:rsidP="00413FB9">
            <w:pPr>
              <w:jc w:val="center"/>
              <w:rPr>
                <w:rFonts w:eastAsia="Batang"/>
                <w:b/>
                <w:sz w:val="17"/>
                <w:szCs w:val="16"/>
              </w:rPr>
            </w:pPr>
            <w:r w:rsidRPr="00BC194D">
              <w:rPr>
                <w:rFonts w:eastAsia="Batang"/>
                <w:b/>
                <w:sz w:val="17"/>
                <w:szCs w:val="16"/>
              </w:rPr>
              <w:t>udział</w:t>
            </w:r>
          </w:p>
        </w:tc>
        <w:tc>
          <w:tcPr>
            <w:tcW w:w="1559" w:type="dxa"/>
          </w:tcPr>
          <w:p w14:paraId="5FBA0EE9" w14:textId="77777777" w:rsidR="005C4CB6" w:rsidRPr="00BC194D" w:rsidRDefault="005C4CB6" w:rsidP="00413FB9">
            <w:pPr>
              <w:jc w:val="center"/>
              <w:rPr>
                <w:rFonts w:eastAsia="Batang"/>
                <w:b/>
                <w:sz w:val="17"/>
                <w:szCs w:val="16"/>
              </w:rPr>
            </w:pPr>
            <w:r w:rsidRPr="00BC194D">
              <w:rPr>
                <w:rFonts w:eastAsia="Batang"/>
                <w:b/>
                <w:sz w:val="17"/>
                <w:szCs w:val="16"/>
              </w:rPr>
              <w:t>nr</w:t>
            </w:r>
          </w:p>
        </w:tc>
        <w:tc>
          <w:tcPr>
            <w:tcW w:w="2797" w:type="dxa"/>
            <w:vMerge/>
          </w:tcPr>
          <w:p w14:paraId="7FDAEC03" w14:textId="77777777" w:rsidR="005C4CB6" w:rsidRPr="00BC194D" w:rsidRDefault="005C4CB6" w:rsidP="00413FB9">
            <w:pPr>
              <w:jc w:val="center"/>
              <w:rPr>
                <w:rFonts w:eastAsia="Batang"/>
                <w:sz w:val="17"/>
                <w:szCs w:val="16"/>
              </w:rPr>
            </w:pPr>
          </w:p>
        </w:tc>
        <w:tc>
          <w:tcPr>
            <w:tcW w:w="1985" w:type="dxa"/>
            <w:vMerge/>
          </w:tcPr>
          <w:p w14:paraId="0C9D3A76" w14:textId="77777777" w:rsidR="005C4CB6" w:rsidRPr="00BC194D" w:rsidRDefault="005C4CB6" w:rsidP="00413FB9">
            <w:pPr>
              <w:jc w:val="center"/>
              <w:rPr>
                <w:rFonts w:eastAsia="Batang"/>
                <w:sz w:val="17"/>
                <w:szCs w:val="16"/>
              </w:rPr>
            </w:pPr>
          </w:p>
        </w:tc>
        <w:tc>
          <w:tcPr>
            <w:tcW w:w="992" w:type="dxa"/>
            <w:vMerge/>
          </w:tcPr>
          <w:p w14:paraId="06D86EA7" w14:textId="77777777" w:rsidR="005C4CB6" w:rsidRPr="00BC194D" w:rsidRDefault="005C4CB6" w:rsidP="00413FB9">
            <w:pPr>
              <w:jc w:val="center"/>
              <w:rPr>
                <w:rFonts w:eastAsia="Batang"/>
                <w:sz w:val="17"/>
                <w:szCs w:val="16"/>
              </w:rPr>
            </w:pPr>
          </w:p>
        </w:tc>
        <w:tc>
          <w:tcPr>
            <w:tcW w:w="709" w:type="dxa"/>
            <w:vMerge/>
          </w:tcPr>
          <w:p w14:paraId="3819AF78" w14:textId="77777777" w:rsidR="005C4CB6" w:rsidRPr="00BC194D" w:rsidRDefault="005C4CB6" w:rsidP="00413FB9">
            <w:pPr>
              <w:jc w:val="center"/>
              <w:rPr>
                <w:rFonts w:eastAsia="Batang"/>
                <w:sz w:val="17"/>
                <w:szCs w:val="16"/>
              </w:rPr>
            </w:pPr>
          </w:p>
        </w:tc>
        <w:tc>
          <w:tcPr>
            <w:tcW w:w="1417" w:type="dxa"/>
            <w:vMerge/>
          </w:tcPr>
          <w:p w14:paraId="4C6D6E47" w14:textId="77777777" w:rsidR="005C4CB6" w:rsidRPr="00BC194D" w:rsidRDefault="005C4CB6" w:rsidP="00413FB9">
            <w:pPr>
              <w:jc w:val="center"/>
              <w:rPr>
                <w:rFonts w:eastAsia="Batang"/>
                <w:sz w:val="17"/>
                <w:szCs w:val="16"/>
              </w:rPr>
            </w:pPr>
          </w:p>
        </w:tc>
        <w:tc>
          <w:tcPr>
            <w:tcW w:w="1172" w:type="dxa"/>
            <w:vMerge/>
          </w:tcPr>
          <w:p w14:paraId="1D2C71E9" w14:textId="77777777" w:rsidR="005C4CB6" w:rsidRPr="00BC194D" w:rsidRDefault="005C4CB6" w:rsidP="00413FB9">
            <w:pPr>
              <w:jc w:val="center"/>
              <w:rPr>
                <w:rFonts w:eastAsia="Batang"/>
                <w:sz w:val="17"/>
                <w:szCs w:val="16"/>
              </w:rPr>
            </w:pPr>
          </w:p>
        </w:tc>
      </w:tr>
      <w:tr w:rsidR="009F2349" w:rsidRPr="009C4F3F" w14:paraId="43BA80F5" w14:textId="77777777" w:rsidTr="00BB0E5D">
        <w:trPr>
          <w:trHeight w:val="2168"/>
          <w:jc w:val="center"/>
        </w:trPr>
        <w:tc>
          <w:tcPr>
            <w:tcW w:w="675" w:type="dxa"/>
          </w:tcPr>
          <w:p w14:paraId="16A46D96" w14:textId="77777777" w:rsidR="005C4CB6" w:rsidRPr="009C4F3F" w:rsidRDefault="0014077F" w:rsidP="001C3CE4">
            <w:pPr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3D0CD91A" w14:textId="7934F2F6" w:rsidR="005C4CB6" w:rsidRPr="009C4F3F" w:rsidRDefault="00B265F2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Górzna</w:t>
            </w:r>
          </w:p>
        </w:tc>
        <w:tc>
          <w:tcPr>
            <w:tcW w:w="992" w:type="dxa"/>
          </w:tcPr>
          <w:p w14:paraId="30F18A78" w14:textId="7544AC49" w:rsidR="005C4CB6" w:rsidRPr="009C4F3F" w:rsidRDefault="00B265F2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Górzna</w:t>
            </w:r>
          </w:p>
        </w:tc>
        <w:tc>
          <w:tcPr>
            <w:tcW w:w="850" w:type="dxa"/>
          </w:tcPr>
          <w:p w14:paraId="3D59F722" w14:textId="4B278AAC" w:rsidR="005C4CB6" w:rsidRPr="009C4F3F" w:rsidRDefault="00B265F2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</w:t>
            </w:r>
            <w:r w:rsidR="00BC5AD5">
              <w:rPr>
                <w:rFonts w:eastAsia="Batang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14:paraId="3F6AAF84" w14:textId="55E3241F" w:rsidR="005C4CB6" w:rsidRPr="009C4F3F" w:rsidRDefault="00FD6ACF" w:rsidP="00C16BD8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0,</w:t>
            </w:r>
            <w:r w:rsidR="00B265F2">
              <w:rPr>
                <w:rFonts w:eastAsia="Batang"/>
                <w:sz w:val="18"/>
                <w:szCs w:val="18"/>
              </w:rPr>
              <w:t>4700</w:t>
            </w:r>
          </w:p>
        </w:tc>
        <w:tc>
          <w:tcPr>
            <w:tcW w:w="709" w:type="dxa"/>
          </w:tcPr>
          <w:p w14:paraId="7ADC1E76" w14:textId="77777777" w:rsidR="005C4CB6" w:rsidRPr="009C4F3F" w:rsidRDefault="005C4CB6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9" w:type="dxa"/>
          </w:tcPr>
          <w:p w14:paraId="698987F4" w14:textId="0F3CEB94" w:rsidR="005C4CB6" w:rsidRPr="009A6DC9" w:rsidRDefault="00591D0D" w:rsidP="007B0027">
            <w:pPr>
              <w:spacing w:before="20"/>
              <w:rPr>
                <w:rFonts w:eastAsia="Batang"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nie posiada</w:t>
            </w:r>
          </w:p>
        </w:tc>
        <w:tc>
          <w:tcPr>
            <w:tcW w:w="2797" w:type="dxa"/>
          </w:tcPr>
          <w:p w14:paraId="5C319BD7" w14:textId="4EC87EAD" w:rsidR="005C4CB6" w:rsidRPr="009C4F3F" w:rsidRDefault="00215C89" w:rsidP="00886849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lokalizacja we wsi </w:t>
            </w:r>
            <w:r w:rsidR="00B265F2">
              <w:rPr>
                <w:rFonts w:eastAsia="Batang"/>
                <w:sz w:val="18"/>
                <w:szCs w:val="18"/>
              </w:rPr>
              <w:t>Górzna</w:t>
            </w:r>
            <w:r>
              <w:rPr>
                <w:rFonts w:eastAsia="Batang"/>
                <w:sz w:val="18"/>
                <w:szCs w:val="18"/>
              </w:rPr>
              <w:t xml:space="preserve">, w odległości </w:t>
            </w:r>
            <w:r w:rsidR="00B265F2">
              <w:rPr>
                <w:rFonts w:eastAsia="Batang"/>
                <w:sz w:val="18"/>
                <w:szCs w:val="18"/>
              </w:rPr>
              <w:t>9</w:t>
            </w:r>
            <w:r>
              <w:rPr>
                <w:rFonts w:eastAsia="Batang"/>
                <w:sz w:val="18"/>
                <w:szCs w:val="18"/>
              </w:rPr>
              <w:t xml:space="preserve"> km od miasta powiatowego Złotów, w sąsiedztwie teren</w:t>
            </w:r>
            <w:r w:rsidR="00B265F2">
              <w:rPr>
                <w:rFonts w:eastAsia="Batang"/>
                <w:sz w:val="18"/>
                <w:szCs w:val="18"/>
              </w:rPr>
              <w:t>y</w:t>
            </w:r>
            <w:r>
              <w:rPr>
                <w:rFonts w:eastAsia="Batang"/>
                <w:sz w:val="18"/>
                <w:szCs w:val="18"/>
              </w:rPr>
              <w:t xml:space="preserve"> roln</w:t>
            </w:r>
            <w:r w:rsidR="00B265F2">
              <w:rPr>
                <w:rFonts w:eastAsia="Batang"/>
                <w:sz w:val="18"/>
                <w:szCs w:val="18"/>
              </w:rPr>
              <w:t>e</w:t>
            </w:r>
            <w:r>
              <w:rPr>
                <w:rFonts w:eastAsia="Batang"/>
                <w:sz w:val="18"/>
                <w:szCs w:val="18"/>
              </w:rPr>
              <w:t xml:space="preserve"> i leśn</w:t>
            </w:r>
            <w:r w:rsidR="00B265F2">
              <w:rPr>
                <w:rFonts w:eastAsia="Batang"/>
                <w:sz w:val="18"/>
                <w:szCs w:val="18"/>
              </w:rPr>
              <w:t xml:space="preserve">e, a dalej </w:t>
            </w:r>
            <w:r>
              <w:rPr>
                <w:rFonts w:eastAsia="Batang"/>
                <w:sz w:val="18"/>
                <w:szCs w:val="18"/>
              </w:rPr>
              <w:t>zabudow</w:t>
            </w:r>
            <w:r w:rsidR="00B265F2">
              <w:rPr>
                <w:rFonts w:eastAsia="Batang"/>
                <w:sz w:val="18"/>
                <w:szCs w:val="18"/>
              </w:rPr>
              <w:t>a</w:t>
            </w:r>
            <w:r>
              <w:rPr>
                <w:rFonts w:eastAsia="Batang"/>
                <w:sz w:val="18"/>
                <w:szCs w:val="18"/>
              </w:rPr>
              <w:t xml:space="preserve"> mieszkaniow</w:t>
            </w:r>
            <w:r w:rsidR="00B265F2">
              <w:rPr>
                <w:rFonts w:eastAsia="Batang"/>
                <w:sz w:val="18"/>
                <w:szCs w:val="18"/>
              </w:rPr>
              <w:t xml:space="preserve">a, kształt </w:t>
            </w:r>
            <w:r w:rsidR="00591D0D">
              <w:rPr>
                <w:rFonts w:eastAsia="Batang"/>
                <w:sz w:val="18"/>
                <w:szCs w:val="18"/>
              </w:rPr>
              <w:t>nitkowaty na całej długości ok. 1 km przylegający jedynie do dz. nr 104/3</w:t>
            </w:r>
            <w:r>
              <w:rPr>
                <w:rFonts w:eastAsia="Batang"/>
                <w:sz w:val="18"/>
                <w:szCs w:val="18"/>
              </w:rPr>
              <w:t xml:space="preserve">, </w:t>
            </w:r>
            <w:r w:rsidR="00B265F2">
              <w:rPr>
                <w:rFonts w:eastAsia="Batang"/>
                <w:sz w:val="18"/>
                <w:szCs w:val="18"/>
              </w:rPr>
              <w:t xml:space="preserve">grunt </w:t>
            </w:r>
            <w:r>
              <w:rPr>
                <w:rFonts w:eastAsia="Batang"/>
                <w:sz w:val="18"/>
                <w:szCs w:val="18"/>
              </w:rPr>
              <w:t>niezabudowany (</w:t>
            </w:r>
            <w:r w:rsidR="00591D0D">
              <w:rPr>
                <w:rFonts w:eastAsia="Batang"/>
                <w:sz w:val="18"/>
                <w:szCs w:val="18"/>
              </w:rPr>
              <w:t xml:space="preserve">zajęty </w:t>
            </w:r>
            <w:r w:rsidR="00B265F2">
              <w:rPr>
                <w:rFonts w:eastAsia="Batang"/>
                <w:sz w:val="18"/>
                <w:szCs w:val="18"/>
              </w:rPr>
              <w:t>upraw</w:t>
            </w:r>
            <w:r w:rsidR="00591D0D">
              <w:rPr>
                <w:rFonts w:eastAsia="Batang"/>
                <w:sz w:val="18"/>
                <w:szCs w:val="18"/>
              </w:rPr>
              <w:t>ą</w:t>
            </w:r>
            <w:r w:rsidR="00B265F2">
              <w:rPr>
                <w:rFonts w:eastAsia="Batang"/>
                <w:sz w:val="18"/>
                <w:szCs w:val="18"/>
              </w:rPr>
              <w:t xml:space="preserve"> roln</w:t>
            </w:r>
            <w:r w:rsidR="00591D0D">
              <w:rPr>
                <w:rFonts w:eastAsia="Batang"/>
                <w:sz w:val="18"/>
                <w:szCs w:val="18"/>
              </w:rPr>
              <w:t>ą</w:t>
            </w:r>
            <w:r>
              <w:rPr>
                <w:rFonts w:eastAsia="Batang"/>
                <w:sz w:val="18"/>
                <w:szCs w:val="18"/>
              </w:rPr>
              <w:t xml:space="preserve">), </w:t>
            </w:r>
            <w:r w:rsidR="00B265F2">
              <w:rPr>
                <w:rFonts w:eastAsia="Batang"/>
                <w:sz w:val="18"/>
                <w:szCs w:val="18"/>
              </w:rPr>
              <w:t>brak uzbrojenia</w:t>
            </w:r>
            <w:r>
              <w:rPr>
                <w:rFonts w:eastAsia="Batang"/>
                <w:sz w:val="18"/>
                <w:szCs w:val="18"/>
              </w:rPr>
              <w:t xml:space="preserve">, dojazd drogą </w:t>
            </w:r>
            <w:r w:rsidR="00B265F2">
              <w:rPr>
                <w:rFonts w:eastAsia="Batang"/>
                <w:sz w:val="18"/>
                <w:szCs w:val="18"/>
              </w:rPr>
              <w:t>gruntową</w:t>
            </w:r>
            <w:r>
              <w:rPr>
                <w:rFonts w:eastAsia="Batang"/>
                <w:sz w:val="18"/>
                <w:szCs w:val="18"/>
              </w:rPr>
              <w:t xml:space="preserve">, użytek </w:t>
            </w:r>
            <w:r w:rsidR="00B265F2">
              <w:rPr>
                <w:rFonts w:eastAsia="Batang"/>
                <w:sz w:val="18"/>
                <w:szCs w:val="18"/>
              </w:rPr>
              <w:t>grunt. -</w:t>
            </w:r>
            <w:r>
              <w:rPr>
                <w:rFonts w:eastAsia="Batang"/>
                <w:sz w:val="18"/>
                <w:szCs w:val="18"/>
              </w:rPr>
              <w:t xml:space="preserve"> </w:t>
            </w:r>
            <w:r w:rsidR="00B265F2">
              <w:rPr>
                <w:rFonts w:eastAsia="Batang"/>
                <w:sz w:val="18"/>
                <w:szCs w:val="18"/>
              </w:rPr>
              <w:t>dr</w:t>
            </w:r>
          </w:p>
        </w:tc>
        <w:tc>
          <w:tcPr>
            <w:tcW w:w="1985" w:type="dxa"/>
          </w:tcPr>
          <w:p w14:paraId="33DC47A7" w14:textId="4B650B5A" w:rsidR="00BC5AD5" w:rsidRPr="00BC5AD5" w:rsidRDefault="002952AB" w:rsidP="00886849">
            <w:pPr>
              <w:pStyle w:val="Akapitzlist"/>
              <w:ind w:left="0"/>
              <w:jc w:val="left"/>
              <w:rPr>
                <w:rFonts w:eastAsia="Batang" w:cs="Times New Roman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 xml:space="preserve">- </w:t>
            </w:r>
            <w:r w:rsidR="00BC5AD5" w:rsidRPr="00BC5AD5">
              <w:rPr>
                <w:rFonts w:eastAsia="Batang" w:cs="Times New Roman"/>
                <w:sz w:val="18"/>
                <w:szCs w:val="18"/>
              </w:rPr>
              <w:t xml:space="preserve">W obowiązującym planie zagospodarowania przestrzennego teren oznaczony jako </w:t>
            </w:r>
            <w:r w:rsidR="00BB0E5D" w:rsidRPr="00BB0E5D">
              <w:rPr>
                <w:rFonts w:eastAsia="Batang" w:cs="Times New Roman"/>
                <w:sz w:val="18"/>
                <w:szCs w:val="18"/>
              </w:rPr>
              <w:t>R.10 - tereny rolnicze</w:t>
            </w:r>
            <w:r w:rsidR="00BC5AD5" w:rsidRPr="00BC5AD5">
              <w:rPr>
                <w:rFonts w:eastAsia="Batang" w:cs="Times New Roman"/>
                <w:sz w:val="18"/>
                <w:szCs w:val="18"/>
                <w:vertAlign w:val="superscript"/>
              </w:rPr>
              <w:endnoteReference w:id="1"/>
            </w:r>
          </w:p>
          <w:p w14:paraId="56FE6177" w14:textId="24B5ACC8" w:rsidR="000B4BEF" w:rsidRPr="008A50A5" w:rsidRDefault="000B4BEF" w:rsidP="00886849">
            <w:pPr>
              <w:pStyle w:val="Akapitzlist"/>
              <w:ind w:left="0"/>
              <w:jc w:val="left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992" w:type="dxa"/>
          </w:tcPr>
          <w:p w14:paraId="77EE06E4" w14:textId="6876034D" w:rsidR="005C4CB6" w:rsidRPr="009C4F3F" w:rsidRDefault="003B7E04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709" w:type="dxa"/>
          </w:tcPr>
          <w:p w14:paraId="018B51EB" w14:textId="04FEB2A0" w:rsidR="005C4CB6" w:rsidRPr="009C4F3F" w:rsidRDefault="00BB0E5D" w:rsidP="007B0027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11100</w:t>
            </w:r>
          </w:p>
        </w:tc>
        <w:tc>
          <w:tcPr>
            <w:tcW w:w="1417" w:type="dxa"/>
          </w:tcPr>
          <w:p w14:paraId="5548B9A2" w14:textId="0880E3B6" w:rsidR="00591D0D" w:rsidRPr="00FE729C" w:rsidRDefault="00BB0E5D" w:rsidP="00591D0D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BB0E5D">
              <w:rPr>
                <w:rFonts w:eastAsia="Batang"/>
                <w:sz w:val="18"/>
                <w:szCs w:val="18"/>
              </w:rPr>
              <w:t xml:space="preserve">rokowania </w:t>
            </w:r>
            <w:r w:rsidRPr="00FE729C">
              <w:rPr>
                <w:rFonts w:eastAsia="Batang"/>
                <w:sz w:val="18"/>
                <w:szCs w:val="18"/>
              </w:rPr>
              <w:t xml:space="preserve">przeprowadzone </w:t>
            </w:r>
            <w:r w:rsidR="00591D0D" w:rsidRPr="00FE729C">
              <w:rPr>
                <w:rFonts w:eastAsia="Batang"/>
                <w:sz w:val="18"/>
                <w:szCs w:val="18"/>
              </w:rPr>
              <w:t>z właścicielem</w:t>
            </w:r>
          </w:p>
          <w:p w14:paraId="56C6D5E2" w14:textId="11F16893" w:rsidR="00591D0D" w:rsidRPr="00FE729C" w:rsidRDefault="00591D0D" w:rsidP="00591D0D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FE729C">
              <w:rPr>
                <w:rFonts w:eastAsia="Batang"/>
                <w:sz w:val="18"/>
                <w:szCs w:val="18"/>
              </w:rPr>
              <w:t>nieruchomości przyległej dz. nr 104/3,</w:t>
            </w:r>
            <w:r w:rsidRPr="00FE729C">
              <w:rPr>
                <w:sz w:val="18"/>
                <w:szCs w:val="18"/>
              </w:rPr>
              <w:t xml:space="preserve"> </w:t>
            </w:r>
            <w:r w:rsidR="00FE729C" w:rsidRPr="00FE729C">
              <w:rPr>
                <w:sz w:val="18"/>
                <w:szCs w:val="18"/>
              </w:rPr>
              <w:t xml:space="preserve">na </w:t>
            </w:r>
            <w:r w:rsidRPr="00FE729C">
              <w:rPr>
                <w:rFonts w:eastAsia="Batang"/>
                <w:sz w:val="18"/>
                <w:szCs w:val="18"/>
              </w:rPr>
              <w:t>popraw</w:t>
            </w:r>
            <w:r w:rsidR="00FE729C" w:rsidRPr="00FE729C">
              <w:rPr>
                <w:rFonts w:eastAsia="Batang"/>
                <w:sz w:val="18"/>
                <w:szCs w:val="18"/>
              </w:rPr>
              <w:t>ę</w:t>
            </w:r>
            <w:r w:rsidRPr="00FE729C">
              <w:rPr>
                <w:rFonts w:eastAsia="Batang"/>
                <w:sz w:val="18"/>
                <w:szCs w:val="18"/>
              </w:rPr>
              <w:t xml:space="preserve"> </w:t>
            </w:r>
          </w:p>
          <w:p w14:paraId="58D245DD" w14:textId="27F51BF1" w:rsidR="005C4CB6" w:rsidRPr="009C4F3F" w:rsidRDefault="00591D0D" w:rsidP="00591D0D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FE729C">
              <w:rPr>
                <w:rFonts w:eastAsia="Batang"/>
                <w:sz w:val="18"/>
                <w:szCs w:val="18"/>
              </w:rPr>
              <w:t>warunk</w:t>
            </w:r>
            <w:r w:rsidR="00FE729C" w:rsidRPr="00FE729C">
              <w:rPr>
                <w:rFonts w:eastAsia="Batang"/>
                <w:sz w:val="18"/>
                <w:szCs w:val="18"/>
              </w:rPr>
              <w:t>ów</w:t>
            </w:r>
            <w:r w:rsidRPr="00FE729C">
              <w:rPr>
                <w:rFonts w:eastAsia="Batang"/>
                <w:sz w:val="18"/>
                <w:szCs w:val="18"/>
              </w:rPr>
              <w:t xml:space="preserve"> </w:t>
            </w:r>
            <w:r w:rsidR="00FE729C" w:rsidRPr="00FE729C">
              <w:rPr>
                <w:rFonts w:eastAsia="Batang"/>
                <w:sz w:val="18"/>
                <w:szCs w:val="18"/>
              </w:rPr>
              <w:t xml:space="preserve">jej </w:t>
            </w:r>
            <w:r w:rsidRPr="00FE729C">
              <w:rPr>
                <w:rFonts w:eastAsia="Batang"/>
                <w:sz w:val="18"/>
                <w:szCs w:val="18"/>
              </w:rPr>
              <w:t>zagospodarowania</w:t>
            </w:r>
          </w:p>
        </w:tc>
        <w:tc>
          <w:tcPr>
            <w:tcW w:w="1172" w:type="dxa"/>
          </w:tcPr>
          <w:p w14:paraId="15CF108C" w14:textId="77777777" w:rsidR="005C4CB6" w:rsidRPr="009C4F3F" w:rsidRDefault="005C4CB6" w:rsidP="007B0027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</w:tbl>
    <w:p w14:paraId="1116FCC0" w14:textId="77777777" w:rsidR="00164BB3" w:rsidRPr="00886849" w:rsidRDefault="00164BB3" w:rsidP="00FC5F1D">
      <w:pPr>
        <w:pStyle w:val="Nagwek6"/>
        <w:numPr>
          <w:ilvl w:val="0"/>
          <w:numId w:val="0"/>
        </w:numPr>
        <w:ind w:left="624"/>
        <w:rPr>
          <w:sz w:val="16"/>
          <w:szCs w:val="16"/>
        </w:rPr>
      </w:pPr>
    </w:p>
    <w:tbl>
      <w:tblPr>
        <w:tblStyle w:val="Tabela-Siatka"/>
        <w:tblW w:w="14226" w:type="dxa"/>
        <w:tblInd w:w="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2"/>
        <w:gridCol w:w="567"/>
        <w:gridCol w:w="1276"/>
        <w:gridCol w:w="567"/>
        <w:gridCol w:w="5244"/>
      </w:tblGrid>
      <w:tr w:rsidR="00FC5F1D" w14:paraId="21F4837F" w14:textId="77777777" w:rsidTr="007C3E7C">
        <w:trPr>
          <w:trHeight w:val="179"/>
        </w:trPr>
        <w:tc>
          <w:tcPr>
            <w:tcW w:w="6572" w:type="dxa"/>
          </w:tcPr>
          <w:p w14:paraId="39EB0AFF" w14:textId="77777777" w:rsidR="00FC5F1D" w:rsidRPr="00CD212A" w:rsidRDefault="00FC5F1D" w:rsidP="00FC5F1D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Wykaz podaje się do publicznej wiadomości w okresie 21 dni </w:t>
            </w:r>
          </w:p>
        </w:tc>
        <w:tc>
          <w:tcPr>
            <w:tcW w:w="567" w:type="dxa"/>
          </w:tcPr>
          <w:p w14:paraId="0911A9CA" w14:textId="77777777"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od</w:t>
            </w:r>
          </w:p>
        </w:tc>
        <w:tc>
          <w:tcPr>
            <w:tcW w:w="1276" w:type="dxa"/>
          </w:tcPr>
          <w:p w14:paraId="05AB52FF" w14:textId="089FF432" w:rsidR="00FC5F1D" w:rsidRPr="00CD212A" w:rsidRDefault="00FC5F1D" w:rsidP="001D22E5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 w:rsidR="001970BF">
              <w:rPr>
                <w:sz w:val="20"/>
                <w:szCs w:val="20"/>
              </w:rPr>
              <w:t>2</w:t>
            </w:r>
            <w:r w:rsidR="00E05C0A">
              <w:rPr>
                <w:sz w:val="20"/>
                <w:szCs w:val="20"/>
              </w:rPr>
              <w:t>1</w:t>
            </w:r>
            <w:r w:rsidRPr="00CD212A">
              <w:rPr>
                <w:sz w:val="20"/>
                <w:szCs w:val="20"/>
              </w:rPr>
              <w:t>.</w:t>
            </w:r>
            <w:r w:rsidR="004703FD">
              <w:rPr>
                <w:sz w:val="20"/>
                <w:szCs w:val="20"/>
              </w:rPr>
              <w:t>0</w:t>
            </w:r>
            <w:r w:rsidR="005770A6">
              <w:rPr>
                <w:sz w:val="20"/>
                <w:szCs w:val="20"/>
              </w:rPr>
              <w:t>8</w:t>
            </w:r>
            <w:r w:rsidR="004703FD">
              <w:rPr>
                <w:sz w:val="20"/>
                <w:szCs w:val="20"/>
              </w:rPr>
              <w:t>.</w:t>
            </w:r>
            <w:r w:rsidR="005770A6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14:paraId="189BC559" w14:textId="77777777"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do</w:t>
            </w:r>
          </w:p>
        </w:tc>
        <w:tc>
          <w:tcPr>
            <w:tcW w:w="5244" w:type="dxa"/>
          </w:tcPr>
          <w:p w14:paraId="2AEEB077" w14:textId="34792823" w:rsidR="00FC5F1D" w:rsidRPr="00CD212A" w:rsidRDefault="00FC5F1D" w:rsidP="001D22E5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 w:rsidR="001D22E5">
              <w:rPr>
                <w:sz w:val="20"/>
                <w:szCs w:val="20"/>
              </w:rPr>
              <w:t>2</w:t>
            </w:r>
            <w:r w:rsidR="00E05C0A">
              <w:rPr>
                <w:sz w:val="20"/>
                <w:szCs w:val="20"/>
              </w:rPr>
              <w:t>1</w:t>
            </w:r>
            <w:r w:rsidRPr="00CD212A">
              <w:rPr>
                <w:sz w:val="20"/>
                <w:szCs w:val="20"/>
              </w:rPr>
              <w:t>.</w:t>
            </w:r>
            <w:r w:rsidR="004703FD">
              <w:rPr>
                <w:sz w:val="20"/>
                <w:szCs w:val="20"/>
              </w:rPr>
              <w:t>0</w:t>
            </w:r>
            <w:r w:rsidR="005770A6">
              <w:rPr>
                <w:sz w:val="20"/>
                <w:szCs w:val="20"/>
              </w:rPr>
              <w:t>9</w:t>
            </w:r>
            <w:r w:rsidR="004703FD">
              <w:rPr>
                <w:sz w:val="20"/>
                <w:szCs w:val="20"/>
              </w:rPr>
              <w:t>.</w:t>
            </w:r>
            <w:r w:rsidR="005770A6">
              <w:rPr>
                <w:sz w:val="20"/>
                <w:szCs w:val="20"/>
              </w:rPr>
              <w:t>16</w:t>
            </w:r>
          </w:p>
        </w:tc>
      </w:tr>
      <w:tr w:rsidR="000B4BEF" w14:paraId="088DF4C5" w14:textId="77777777" w:rsidTr="00A8130E">
        <w:trPr>
          <w:trHeight w:val="179"/>
        </w:trPr>
        <w:tc>
          <w:tcPr>
            <w:tcW w:w="6572" w:type="dxa"/>
          </w:tcPr>
          <w:p w14:paraId="27630489" w14:textId="3FDD0650" w:rsidR="000B4BEF" w:rsidRPr="00CD212A" w:rsidRDefault="000B4BEF" w:rsidP="000B4BEF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rFonts w:eastAsia="Batang"/>
                <w:sz w:val="20"/>
                <w:szCs w:val="20"/>
              </w:rPr>
              <w:t xml:space="preserve">Zgodnie z art. 34 ust. 1 pkt 1 i 2 ustawy z dnia 21 sierpnia 1997 r. o gospodarce nieruchomościami osobom, którym przysługuje pierwszeństwo w nabyciu ww. nieruchomości </w:t>
            </w:r>
            <w:bookmarkStart w:id="0" w:name="_Hlk43122718"/>
            <w:r w:rsidRPr="00CD212A">
              <w:rPr>
                <w:rFonts w:eastAsia="Batang"/>
                <w:sz w:val="20"/>
                <w:szCs w:val="20"/>
              </w:rPr>
              <w:t>wyznacza się 6</w:t>
            </w:r>
            <w:r>
              <w:rPr>
                <w:rFonts w:eastAsia="Batang"/>
                <w:sz w:val="20"/>
                <w:szCs w:val="20"/>
              </w:rPr>
              <w:t> </w:t>
            </w:r>
            <w:r w:rsidRPr="00CD212A">
              <w:rPr>
                <w:rFonts w:eastAsia="Batang"/>
                <w:sz w:val="20"/>
                <w:szCs w:val="20"/>
              </w:rPr>
              <w:t>tygodniowy termin do złożenia wniosku o skorzystanie z</w:t>
            </w:r>
            <w:r>
              <w:rPr>
                <w:rFonts w:eastAsia="Batang"/>
                <w:sz w:val="20"/>
                <w:szCs w:val="20"/>
              </w:rPr>
              <w:t> </w:t>
            </w:r>
            <w:r w:rsidRPr="00CD212A">
              <w:rPr>
                <w:rFonts w:eastAsia="Batang"/>
                <w:sz w:val="20"/>
                <w:szCs w:val="20"/>
              </w:rPr>
              <w:t xml:space="preserve">przysługującego prawa pierwokupu </w:t>
            </w:r>
            <w:bookmarkEnd w:id="0"/>
          </w:p>
        </w:tc>
        <w:tc>
          <w:tcPr>
            <w:tcW w:w="567" w:type="dxa"/>
            <w:vAlign w:val="bottom"/>
          </w:tcPr>
          <w:p w14:paraId="1CB1CF3E" w14:textId="1D48032E" w:rsidR="000B4BEF" w:rsidRPr="00CD212A" w:rsidRDefault="000B4BEF" w:rsidP="000B4BEF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rFonts w:eastAsia="Batang"/>
                <w:sz w:val="20"/>
                <w:szCs w:val="20"/>
              </w:rPr>
              <w:t>od</w:t>
            </w:r>
          </w:p>
        </w:tc>
        <w:tc>
          <w:tcPr>
            <w:tcW w:w="1276" w:type="dxa"/>
            <w:vAlign w:val="bottom"/>
          </w:tcPr>
          <w:p w14:paraId="6C683E56" w14:textId="142A98D3" w:rsidR="000B4BEF" w:rsidRPr="00CD212A" w:rsidRDefault="000B4BEF" w:rsidP="000B4BEF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CD21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5770A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="005770A6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vAlign w:val="bottom"/>
          </w:tcPr>
          <w:p w14:paraId="762C47A6" w14:textId="42046DC3" w:rsidR="000B4BEF" w:rsidRPr="00CD212A" w:rsidRDefault="000B4BEF" w:rsidP="000B4BEF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do</w:t>
            </w:r>
          </w:p>
        </w:tc>
        <w:tc>
          <w:tcPr>
            <w:tcW w:w="5244" w:type="dxa"/>
            <w:vAlign w:val="bottom"/>
          </w:tcPr>
          <w:p w14:paraId="1BC5A66A" w14:textId="7D4DE328" w:rsidR="000B4BEF" w:rsidRPr="00CD212A" w:rsidRDefault="000B4BEF" w:rsidP="000B4BEF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CD212A">
              <w:rPr>
                <w:sz w:val="20"/>
                <w:szCs w:val="20"/>
              </w:rPr>
              <w:t>.</w:t>
            </w:r>
            <w:r w:rsidR="005770A6">
              <w:rPr>
                <w:sz w:val="20"/>
                <w:szCs w:val="20"/>
              </w:rPr>
              <w:t>10.07</w:t>
            </w:r>
          </w:p>
        </w:tc>
      </w:tr>
      <w:tr w:rsidR="000B4BEF" w14:paraId="2954CF6E" w14:textId="77777777" w:rsidTr="007C3E7C">
        <w:trPr>
          <w:trHeight w:val="179"/>
        </w:trPr>
        <w:tc>
          <w:tcPr>
            <w:tcW w:w="6572" w:type="dxa"/>
          </w:tcPr>
          <w:p w14:paraId="47B8FFC0" w14:textId="220BA68B" w:rsidR="000B4BEF" w:rsidRPr="00CD212A" w:rsidRDefault="000B4BEF" w:rsidP="000B4BEF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rFonts w:eastAsia="Batang"/>
                <w:sz w:val="20"/>
                <w:szCs w:val="20"/>
              </w:rPr>
              <w:t>W przypadku nieskorzystania z prawa pierwszeństwa nabycia przez osoby uprawnione, przedmiotowa nieruchomość zostanie udostępniona do sprzedaży w formie określonej powyżej.</w:t>
            </w:r>
          </w:p>
        </w:tc>
        <w:tc>
          <w:tcPr>
            <w:tcW w:w="567" w:type="dxa"/>
          </w:tcPr>
          <w:p w14:paraId="1F385459" w14:textId="77777777" w:rsidR="000B4BEF" w:rsidRPr="00CD212A" w:rsidRDefault="000B4BEF" w:rsidP="000B4BEF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F08ADE0" w14:textId="77777777" w:rsidR="000B4BEF" w:rsidRPr="00CD212A" w:rsidRDefault="000B4BEF" w:rsidP="000B4BEF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B035886" w14:textId="77777777" w:rsidR="000B4BEF" w:rsidRPr="00CD212A" w:rsidRDefault="000B4BEF" w:rsidP="000B4BEF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14:paraId="6A67C09A" w14:textId="77777777" w:rsidR="000B4BEF" w:rsidRPr="00CD212A" w:rsidRDefault="000B4BEF" w:rsidP="000B4BEF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</w:p>
        </w:tc>
      </w:tr>
      <w:tr w:rsidR="000B4BEF" w14:paraId="73D6ACF5" w14:textId="77777777" w:rsidTr="007C3E7C">
        <w:trPr>
          <w:trHeight w:val="179"/>
        </w:trPr>
        <w:tc>
          <w:tcPr>
            <w:tcW w:w="14226" w:type="dxa"/>
            <w:gridSpan w:val="5"/>
          </w:tcPr>
          <w:p w14:paraId="1A52C184" w14:textId="4822E8AB" w:rsidR="000B4BEF" w:rsidRPr="00CD212A" w:rsidRDefault="000B4BEF" w:rsidP="000B4BEF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Szczegółowych informacji o przedmiocie zbycia udziela Inspektor Urzędu Gminy Złot</w:t>
            </w:r>
            <w:r w:rsidR="002C4A7A">
              <w:rPr>
                <w:sz w:val="20"/>
                <w:szCs w:val="20"/>
              </w:rPr>
              <w:t>ó</w:t>
            </w:r>
            <w:r w:rsidRPr="00CD212A">
              <w:rPr>
                <w:sz w:val="20"/>
                <w:szCs w:val="20"/>
              </w:rPr>
              <w:t>w do spraw gospodarki nieruchomościami w siedzibie Urzędu</w:t>
            </w:r>
            <w:r w:rsidR="002C4A7A">
              <w:rPr>
                <w:sz w:val="20"/>
                <w:szCs w:val="20"/>
              </w:rPr>
              <w:t>:</w:t>
            </w:r>
            <w:r w:rsidRPr="00CD212A">
              <w:rPr>
                <w:sz w:val="20"/>
                <w:szCs w:val="20"/>
              </w:rPr>
              <w:t xml:space="preserve"> ul. Leśna 7, tel.</w:t>
            </w:r>
            <w:r w:rsidR="00CB71DF">
              <w:rPr>
                <w:sz w:val="20"/>
                <w:szCs w:val="20"/>
              </w:rPr>
              <w:t> </w:t>
            </w:r>
            <w:r w:rsidRPr="00CD212A">
              <w:rPr>
                <w:sz w:val="20"/>
                <w:szCs w:val="20"/>
              </w:rPr>
              <w:t xml:space="preserve">67 2635305 wew. </w:t>
            </w:r>
            <w:r>
              <w:rPr>
                <w:sz w:val="20"/>
                <w:szCs w:val="20"/>
              </w:rPr>
              <w:t>125</w:t>
            </w:r>
            <w:r w:rsidRPr="00CD212A">
              <w:rPr>
                <w:sz w:val="20"/>
                <w:szCs w:val="20"/>
              </w:rPr>
              <w:t xml:space="preserve">, e-mail: </w:t>
            </w:r>
            <w:hyperlink r:id="rId10" w:history="1">
              <w:r w:rsidRPr="00AA31E6">
                <w:rPr>
                  <w:rStyle w:val="Hipercze"/>
                  <w:sz w:val="20"/>
                  <w:szCs w:val="20"/>
                </w:rPr>
                <w:t>ewa.pulit@gminazlotow.pl</w:t>
              </w:r>
            </w:hyperlink>
          </w:p>
        </w:tc>
      </w:tr>
    </w:tbl>
    <w:p w14:paraId="0DB62233" w14:textId="75B7D85D" w:rsidR="005A6B47" w:rsidRDefault="005A6B47" w:rsidP="00D53749">
      <w:pPr>
        <w:rPr>
          <w:b/>
          <w:bCs/>
          <w:color w:val="000000"/>
          <w:sz w:val="23"/>
          <w:szCs w:val="23"/>
        </w:rPr>
      </w:pPr>
    </w:p>
    <w:sectPr w:rsidR="005A6B47" w:rsidSect="00886849">
      <w:headerReference w:type="default" r:id="rId11"/>
      <w:endnotePr>
        <w:numFmt w:val="decimal"/>
      </w:endnotePr>
      <w:pgSz w:w="16838" w:h="11906" w:orient="landscape"/>
      <w:pgMar w:top="1135" w:right="851" w:bottom="709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CF54E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3C49665C" w14:textId="77777777" w:rsidR="00723F0F" w:rsidRDefault="00723F0F" w:rsidP="004C741C">
      <w:pPr>
        <w:spacing w:after="0"/>
      </w:pPr>
      <w:r>
        <w:continuationSeparator/>
      </w:r>
    </w:p>
  </w:endnote>
  <w:endnote w:id="1">
    <w:p w14:paraId="68B249B3" w14:textId="407E723B" w:rsidR="00BC5AD5" w:rsidRDefault="00BC5AD5" w:rsidP="00BC5AD5">
      <w:pPr>
        <w:pStyle w:val="Tekstprzypisukocowego"/>
        <w:rPr>
          <w:rFonts w:eastAsia="Calibri"/>
        </w:rPr>
      </w:pPr>
      <w:r>
        <w:rPr>
          <w:rStyle w:val="Odwoanieprzypisukocowego"/>
        </w:rPr>
        <w:endnoteRef/>
      </w:r>
      <w:r>
        <w:t xml:space="preserve"> Uchwała </w:t>
      </w:r>
      <w:r w:rsidR="00BB0E5D" w:rsidRPr="007536F8">
        <w:t>Nr XIII/145/11 Rady Gminy Złotów z dnia 25 października 2011</w:t>
      </w:r>
      <w:r>
        <w:t xml:space="preserve"> </w:t>
      </w:r>
      <w:r w:rsidR="007536F8">
        <w:t xml:space="preserve">w sprawie </w:t>
      </w:r>
      <w:r w:rsidR="007536F8" w:rsidRPr="007536F8">
        <w:t>plan</w:t>
      </w:r>
      <w:r w:rsidR="007536F8">
        <w:t>u</w:t>
      </w:r>
      <w:r w:rsidR="007536F8" w:rsidRPr="007536F8">
        <w:t xml:space="preserve"> zagospodarowania przestrzennego dla terenów elektrowni wiatrowych w rejonie wsi Górzna, Kamień i Radawnica” uchwalonym uchwałą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AC749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36C1859C" w14:textId="77777777"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516C" w14:textId="02BE5A61" w:rsidR="00B03B12" w:rsidRPr="006B3901" w:rsidRDefault="00B03B12" w:rsidP="006B3901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 w:rsidR="00CA4EC6">
      <w:rPr>
        <w:sz w:val="16"/>
        <w:szCs w:val="16"/>
      </w:rPr>
      <w:t xml:space="preserve"> </w:t>
    </w:r>
    <w:r w:rsidR="00E05C0A">
      <w:rPr>
        <w:sz w:val="16"/>
        <w:szCs w:val="16"/>
      </w:rPr>
      <w:t>do ZARZĄDZENIA</w:t>
    </w:r>
    <w:r w:rsidR="00CA4EC6">
      <w:rPr>
        <w:rFonts w:eastAsia="Batang" w:cs="Times New Roman"/>
        <w:sz w:val="16"/>
        <w:szCs w:val="16"/>
      </w:rPr>
      <w:t xml:space="preserve"> </w:t>
    </w:r>
    <w:r w:rsidR="005876C6">
      <w:rPr>
        <w:rFonts w:eastAsia="Batang" w:cs="Times New Roman"/>
        <w:sz w:val="16"/>
        <w:szCs w:val="16"/>
      </w:rPr>
      <w:t>Nr</w:t>
    </w:r>
    <w:r w:rsidR="00CA4EC6">
      <w:rPr>
        <w:rFonts w:eastAsia="Batang" w:cs="Times New Roman"/>
        <w:sz w:val="16"/>
        <w:szCs w:val="16"/>
      </w:rPr>
      <w:t xml:space="preserve"> </w:t>
    </w:r>
    <w:r w:rsidR="00B265F2">
      <w:rPr>
        <w:rFonts w:eastAsia="Batang" w:cs="Times New Roman"/>
        <w:sz w:val="16"/>
        <w:szCs w:val="16"/>
      </w:rPr>
      <w:t>8</w:t>
    </w:r>
    <w:r w:rsidR="00D011D4">
      <w:rPr>
        <w:rFonts w:eastAsia="Batang" w:cs="Times New Roman"/>
        <w:sz w:val="16"/>
        <w:szCs w:val="16"/>
      </w:rPr>
      <w:t>0</w:t>
    </w:r>
    <w:r w:rsidR="004A09F6" w:rsidRPr="00927E18">
      <w:rPr>
        <w:rFonts w:eastAsia="Batang" w:cs="Times New Roman"/>
        <w:sz w:val="16"/>
        <w:szCs w:val="16"/>
      </w:rPr>
      <w:t>.</w:t>
    </w:r>
    <w:r w:rsidR="004A09F6">
      <w:rPr>
        <w:rFonts w:eastAsia="Batang" w:cs="Times New Roman"/>
        <w:sz w:val="16"/>
        <w:szCs w:val="16"/>
      </w:rPr>
      <w:t>20</w:t>
    </w:r>
    <w:r w:rsidR="007F10D8">
      <w:rPr>
        <w:rFonts w:eastAsia="Batang" w:cs="Times New Roman"/>
        <w:sz w:val="16"/>
        <w:szCs w:val="16"/>
      </w:rPr>
      <w:t>2</w:t>
    </w:r>
    <w:r w:rsidR="00E05C0A">
      <w:rPr>
        <w:rFonts w:eastAsia="Batang" w:cs="Times New Roman"/>
        <w:sz w:val="16"/>
        <w:szCs w:val="16"/>
      </w:rPr>
      <w:t>1</w:t>
    </w:r>
  </w:p>
  <w:p w14:paraId="7D824E95" w14:textId="4E5BFA64" w:rsidR="00B03B12" w:rsidRDefault="005876C6" w:rsidP="006B3901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>WÓJTA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GMINY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ZŁOTÓW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dnia</w:t>
    </w:r>
    <w:r w:rsidR="00CA4EC6">
      <w:rPr>
        <w:rFonts w:eastAsia="Batang" w:cs="Times New Roman"/>
        <w:sz w:val="16"/>
        <w:szCs w:val="16"/>
      </w:rPr>
      <w:t xml:space="preserve"> </w:t>
    </w:r>
    <w:r w:rsidR="00B265F2">
      <w:rPr>
        <w:rFonts w:eastAsia="Batang" w:cs="Times New Roman"/>
        <w:sz w:val="16"/>
        <w:szCs w:val="16"/>
      </w:rPr>
      <w:t>26 sierpnia</w:t>
    </w:r>
    <w:r w:rsidR="00D011D4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20</w:t>
    </w:r>
    <w:r w:rsidR="007F10D8">
      <w:rPr>
        <w:rFonts w:eastAsia="Batang" w:cs="Times New Roman"/>
        <w:sz w:val="16"/>
        <w:szCs w:val="16"/>
      </w:rPr>
      <w:t>2</w:t>
    </w:r>
    <w:r w:rsidR="00E05C0A">
      <w:rPr>
        <w:rFonts w:eastAsia="Batang" w:cs="Times New Roman"/>
        <w:sz w:val="16"/>
        <w:szCs w:val="16"/>
      </w:rPr>
      <w:t>1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r.</w:t>
    </w:r>
  </w:p>
  <w:p w14:paraId="0B0DACBC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E990C6F"/>
    <w:multiLevelType w:val="hybridMultilevel"/>
    <w:tmpl w:val="5F443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5EE52F37"/>
    <w:multiLevelType w:val="multilevel"/>
    <w:tmpl w:val="4C920392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13"/>
  </w:num>
  <w:num w:numId="5">
    <w:abstractNumId w:val="12"/>
  </w:num>
  <w:num w:numId="6">
    <w:abstractNumId w:val="0"/>
  </w:num>
  <w:num w:numId="7">
    <w:abstractNumId w:val="17"/>
  </w:num>
  <w:num w:numId="8">
    <w:abstractNumId w:val="2"/>
  </w:num>
  <w:num w:numId="9">
    <w:abstractNumId w:val="5"/>
  </w:num>
  <w:num w:numId="10">
    <w:abstractNumId w:val="19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6"/>
  </w:num>
  <w:num w:numId="17">
    <w:abstractNumId w:val="14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16E0A"/>
    <w:rsid w:val="0002479C"/>
    <w:rsid w:val="00034FC8"/>
    <w:rsid w:val="00074FA6"/>
    <w:rsid w:val="000822CB"/>
    <w:rsid w:val="00095D70"/>
    <w:rsid w:val="000B48E4"/>
    <w:rsid w:val="000B4BEF"/>
    <w:rsid w:val="000C1C56"/>
    <w:rsid w:val="000C2AC6"/>
    <w:rsid w:val="000D17B0"/>
    <w:rsid w:val="000D3540"/>
    <w:rsid w:val="000F24DB"/>
    <w:rsid w:val="00102F52"/>
    <w:rsid w:val="001231F9"/>
    <w:rsid w:val="0012447F"/>
    <w:rsid w:val="00135BBE"/>
    <w:rsid w:val="0014077F"/>
    <w:rsid w:val="001519DE"/>
    <w:rsid w:val="001567B3"/>
    <w:rsid w:val="00164BB3"/>
    <w:rsid w:val="00167303"/>
    <w:rsid w:val="001727EB"/>
    <w:rsid w:val="00175227"/>
    <w:rsid w:val="001846A0"/>
    <w:rsid w:val="001970BF"/>
    <w:rsid w:val="001A2F08"/>
    <w:rsid w:val="001C0CDC"/>
    <w:rsid w:val="001C3CE4"/>
    <w:rsid w:val="001D22E5"/>
    <w:rsid w:val="001E42B4"/>
    <w:rsid w:val="001F60F7"/>
    <w:rsid w:val="001F6F1F"/>
    <w:rsid w:val="0020542D"/>
    <w:rsid w:val="00215C89"/>
    <w:rsid w:val="00220734"/>
    <w:rsid w:val="00222908"/>
    <w:rsid w:val="002254EF"/>
    <w:rsid w:val="00245C95"/>
    <w:rsid w:val="002633EF"/>
    <w:rsid w:val="00272770"/>
    <w:rsid w:val="002952AB"/>
    <w:rsid w:val="002A07E0"/>
    <w:rsid w:val="002A16FF"/>
    <w:rsid w:val="002B3CAD"/>
    <w:rsid w:val="002C4A7A"/>
    <w:rsid w:val="002C6E0B"/>
    <w:rsid w:val="002E2859"/>
    <w:rsid w:val="002F2CCA"/>
    <w:rsid w:val="002F5CED"/>
    <w:rsid w:val="00324186"/>
    <w:rsid w:val="00325DF2"/>
    <w:rsid w:val="003432B7"/>
    <w:rsid w:val="00343FF6"/>
    <w:rsid w:val="00373C77"/>
    <w:rsid w:val="0037403C"/>
    <w:rsid w:val="0037455C"/>
    <w:rsid w:val="00377808"/>
    <w:rsid w:val="003805DF"/>
    <w:rsid w:val="003872C3"/>
    <w:rsid w:val="003935D4"/>
    <w:rsid w:val="003A5650"/>
    <w:rsid w:val="003B3F96"/>
    <w:rsid w:val="003B7E04"/>
    <w:rsid w:val="003C076B"/>
    <w:rsid w:val="00413FB9"/>
    <w:rsid w:val="00417F70"/>
    <w:rsid w:val="00420EBF"/>
    <w:rsid w:val="00420EC4"/>
    <w:rsid w:val="004314F2"/>
    <w:rsid w:val="004326B1"/>
    <w:rsid w:val="004703FD"/>
    <w:rsid w:val="00473349"/>
    <w:rsid w:val="0049538C"/>
    <w:rsid w:val="004A09F6"/>
    <w:rsid w:val="004A0C22"/>
    <w:rsid w:val="004C741C"/>
    <w:rsid w:val="004E6607"/>
    <w:rsid w:val="004F0450"/>
    <w:rsid w:val="004F0EAC"/>
    <w:rsid w:val="005215D3"/>
    <w:rsid w:val="005239BC"/>
    <w:rsid w:val="005247DA"/>
    <w:rsid w:val="00545958"/>
    <w:rsid w:val="00547D0E"/>
    <w:rsid w:val="0055117F"/>
    <w:rsid w:val="005650F2"/>
    <w:rsid w:val="00570750"/>
    <w:rsid w:val="005770A6"/>
    <w:rsid w:val="00582D35"/>
    <w:rsid w:val="005876C6"/>
    <w:rsid w:val="00591D0D"/>
    <w:rsid w:val="00597A28"/>
    <w:rsid w:val="005A56AD"/>
    <w:rsid w:val="005A6B47"/>
    <w:rsid w:val="005A7D78"/>
    <w:rsid w:val="005B4B97"/>
    <w:rsid w:val="005C2E3D"/>
    <w:rsid w:val="005C4CB6"/>
    <w:rsid w:val="005E4679"/>
    <w:rsid w:val="006002CA"/>
    <w:rsid w:val="006053F0"/>
    <w:rsid w:val="0062408E"/>
    <w:rsid w:val="00660ECB"/>
    <w:rsid w:val="00676561"/>
    <w:rsid w:val="0067662C"/>
    <w:rsid w:val="00682E4D"/>
    <w:rsid w:val="006862FC"/>
    <w:rsid w:val="006A355D"/>
    <w:rsid w:val="006B3901"/>
    <w:rsid w:val="006B5DB2"/>
    <w:rsid w:val="006B7199"/>
    <w:rsid w:val="006D4CDB"/>
    <w:rsid w:val="006D5CDE"/>
    <w:rsid w:val="006E4AC4"/>
    <w:rsid w:val="007239F1"/>
    <w:rsid w:val="00723F0F"/>
    <w:rsid w:val="00724DDE"/>
    <w:rsid w:val="0073051B"/>
    <w:rsid w:val="00746112"/>
    <w:rsid w:val="007536F8"/>
    <w:rsid w:val="00756067"/>
    <w:rsid w:val="0078152E"/>
    <w:rsid w:val="00792B69"/>
    <w:rsid w:val="007A0C18"/>
    <w:rsid w:val="007A36DC"/>
    <w:rsid w:val="007A5F2E"/>
    <w:rsid w:val="007B0027"/>
    <w:rsid w:val="007B6DC7"/>
    <w:rsid w:val="007C0F98"/>
    <w:rsid w:val="007C3E7C"/>
    <w:rsid w:val="007D0EBF"/>
    <w:rsid w:val="007D3B58"/>
    <w:rsid w:val="007E045C"/>
    <w:rsid w:val="007E5AB1"/>
    <w:rsid w:val="007F10D8"/>
    <w:rsid w:val="007F2D89"/>
    <w:rsid w:val="008047B5"/>
    <w:rsid w:val="00814D18"/>
    <w:rsid w:val="00822A89"/>
    <w:rsid w:val="0082536C"/>
    <w:rsid w:val="00886849"/>
    <w:rsid w:val="008A50A5"/>
    <w:rsid w:val="008B33DE"/>
    <w:rsid w:val="008D5954"/>
    <w:rsid w:val="008F117C"/>
    <w:rsid w:val="00903D37"/>
    <w:rsid w:val="00927E18"/>
    <w:rsid w:val="00930292"/>
    <w:rsid w:val="0095619F"/>
    <w:rsid w:val="009601C4"/>
    <w:rsid w:val="0096313F"/>
    <w:rsid w:val="00963821"/>
    <w:rsid w:val="00965C60"/>
    <w:rsid w:val="00966432"/>
    <w:rsid w:val="00975BAA"/>
    <w:rsid w:val="00991322"/>
    <w:rsid w:val="00992335"/>
    <w:rsid w:val="009A6DC9"/>
    <w:rsid w:val="009B1941"/>
    <w:rsid w:val="009C4F3F"/>
    <w:rsid w:val="009D28AD"/>
    <w:rsid w:val="009F2349"/>
    <w:rsid w:val="00A11475"/>
    <w:rsid w:val="00A16810"/>
    <w:rsid w:val="00A17E3D"/>
    <w:rsid w:val="00A261DA"/>
    <w:rsid w:val="00A4570D"/>
    <w:rsid w:val="00A552A7"/>
    <w:rsid w:val="00A77640"/>
    <w:rsid w:val="00A8050C"/>
    <w:rsid w:val="00A81B26"/>
    <w:rsid w:val="00A92AE7"/>
    <w:rsid w:val="00AA549E"/>
    <w:rsid w:val="00AB534C"/>
    <w:rsid w:val="00AD3B3F"/>
    <w:rsid w:val="00AD6BC7"/>
    <w:rsid w:val="00AE036D"/>
    <w:rsid w:val="00AF0416"/>
    <w:rsid w:val="00B03B12"/>
    <w:rsid w:val="00B265F2"/>
    <w:rsid w:val="00B60F54"/>
    <w:rsid w:val="00B72324"/>
    <w:rsid w:val="00B8496B"/>
    <w:rsid w:val="00B91A9D"/>
    <w:rsid w:val="00BA7015"/>
    <w:rsid w:val="00BB0E5D"/>
    <w:rsid w:val="00BC194D"/>
    <w:rsid w:val="00BC2381"/>
    <w:rsid w:val="00BC5AD5"/>
    <w:rsid w:val="00BE31DE"/>
    <w:rsid w:val="00C10277"/>
    <w:rsid w:val="00C12412"/>
    <w:rsid w:val="00C16B67"/>
    <w:rsid w:val="00C16BD8"/>
    <w:rsid w:val="00C2278A"/>
    <w:rsid w:val="00C23B8B"/>
    <w:rsid w:val="00C27966"/>
    <w:rsid w:val="00C36E4B"/>
    <w:rsid w:val="00C8122B"/>
    <w:rsid w:val="00C85A45"/>
    <w:rsid w:val="00CA11F6"/>
    <w:rsid w:val="00CA1C4C"/>
    <w:rsid w:val="00CA3A3A"/>
    <w:rsid w:val="00CA4EC6"/>
    <w:rsid w:val="00CA5B72"/>
    <w:rsid w:val="00CB0E31"/>
    <w:rsid w:val="00CB71DF"/>
    <w:rsid w:val="00CB729C"/>
    <w:rsid w:val="00CC47FB"/>
    <w:rsid w:val="00CC51EA"/>
    <w:rsid w:val="00CC66CF"/>
    <w:rsid w:val="00CC7C15"/>
    <w:rsid w:val="00CD20AC"/>
    <w:rsid w:val="00CD212A"/>
    <w:rsid w:val="00CD6702"/>
    <w:rsid w:val="00CE3057"/>
    <w:rsid w:val="00CF114C"/>
    <w:rsid w:val="00CF6B9F"/>
    <w:rsid w:val="00D011D4"/>
    <w:rsid w:val="00D039E8"/>
    <w:rsid w:val="00D066AE"/>
    <w:rsid w:val="00D0707A"/>
    <w:rsid w:val="00D17FDC"/>
    <w:rsid w:val="00D26196"/>
    <w:rsid w:val="00D415C2"/>
    <w:rsid w:val="00D53749"/>
    <w:rsid w:val="00D53A7B"/>
    <w:rsid w:val="00D71A48"/>
    <w:rsid w:val="00DA04B7"/>
    <w:rsid w:val="00DA1545"/>
    <w:rsid w:val="00DB023E"/>
    <w:rsid w:val="00DB488B"/>
    <w:rsid w:val="00DB6149"/>
    <w:rsid w:val="00DC425B"/>
    <w:rsid w:val="00DD48EF"/>
    <w:rsid w:val="00DE6A4B"/>
    <w:rsid w:val="00DF3914"/>
    <w:rsid w:val="00DF757D"/>
    <w:rsid w:val="00DF7989"/>
    <w:rsid w:val="00E05C0A"/>
    <w:rsid w:val="00E137CC"/>
    <w:rsid w:val="00E1765B"/>
    <w:rsid w:val="00E23807"/>
    <w:rsid w:val="00E24442"/>
    <w:rsid w:val="00E2465E"/>
    <w:rsid w:val="00E54D32"/>
    <w:rsid w:val="00E57844"/>
    <w:rsid w:val="00E92C12"/>
    <w:rsid w:val="00E96D80"/>
    <w:rsid w:val="00EA1988"/>
    <w:rsid w:val="00EC22CC"/>
    <w:rsid w:val="00EC7435"/>
    <w:rsid w:val="00ED06D0"/>
    <w:rsid w:val="00EE5BC3"/>
    <w:rsid w:val="00EF2DB1"/>
    <w:rsid w:val="00EF3A4B"/>
    <w:rsid w:val="00EF56D3"/>
    <w:rsid w:val="00F31FE7"/>
    <w:rsid w:val="00F67066"/>
    <w:rsid w:val="00F7178E"/>
    <w:rsid w:val="00F8713D"/>
    <w:rsid w:val="00FA5F3E"/>
    <w:rsid w:val="00FA79EE"/>
    <w:rsid w:val="00FC0CD7"/>
    <w:rsid w:val="00FC1B90"/>
    <w:rsid w:val="00FC5F1D"/>
    <w:rsid w:val="00FD01A9"/>
    <w:rsid w:val="00FD2DCC"/>
    <w:rsid w:val="00FD6ACF"/>
    <w:rsid w:val="00FE729C"/>
    <w:rsid w:val="00FF2275"/>
    <w:rsid w:val="00FF313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DABC35F"/>
  <w15:docId w15:val="{9C770D85-C028-492A-A753-0632702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9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9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9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6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zlot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wa.pulit@gminazlot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zlo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6373-FD19-48DB-8B1D-3447832C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168</cp:revision>
  <cp:lastPrinted>2019-02-01T06:41:00Z</cp:lastPrinted>
  <dcterms:created xsi:type="dcterms:W3CDTF">2018-08-30T11:50:00Z</dcterms:created>
  <dcterms:modified xsi:type="dcterms:W3CDTF">2021-08-27T07:10:00Z</dcterms:modified>
</cp:coreProperties>
</file>